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E6" w:rsidRPr="00A62E4A" w:rsidRDefault="002255E6" w:rsidP="003D57F6">
      <w:pPr>
        <w:pStyle w:val="20"/>
        <w:shd w:val="clear" w:color="auto" w:fill="auto"/>
        <w:spacing w:before="0" w:after="332" w:line="240" w:lineRule="auto"/>
        <w:ind w:left="851" w:firstLine="0"/>
        <w:rPr>
          <w:color w:val="auto"/>
        </w:rPr>
      </w:pPr>
      <w:r w:rsidRPr="00A62E4A">
        <w:rPr>
          <w:color w:val="auto"/>
        </w:rPr>
        <w:t>ПОНОМАРЕВСКИЙ СЕЛЬСКИЙ СОВЕТ ДЕПУТАТОВ</w:t>
      </w:r>
      <w:r w:rsidRPr="00A62E4A">
        <w:rPr>
          <w:color w:val="auto"/>
        </w:rPr>
        <w:br/>
        <w:t>УСТЬ-КАЛМАНСКОГО РАЙОНА</w:t>
      </w:r>
      <w:r w:rsidRPr="00A62E4A">
        <w:rPr>
          <w:color w:val="auto"/>
        </w:rPr>
        <w:br/>
        <w:t>АЛТАЙСКОГО КРАЯ</w:t>
      </w:r>
    </w:p>
    <w:p w:rsidR="002255E6" w:rsidRPr="00A62E4A" w:rsidRDefault="002255E6" w:rsidP="003D57F6">
      <w:pPr>
        <w:pStyle w:val="20"/>
        <w:shd w:val="clear" w:color="auto" w:fill="auto"/>
        <w:spacing w:before="0" w:after="645" w:line="240" w:lineRule="auto"/>
        <w:ind w:left="851" w:firstLine="0"/>
        <w:rPr>
          <w:rFonts w:cs="Arial Unicode MS"/>
          <w:b/>
          <w:bCs/>
          <w:color w:val="auto"/>
        </w:rPr>
      </w:pPr>
      <w:r w:rsidRPr="00A62E4A">
        <w:rPr>
          <w:rStyle w:val="23pt"/>
          <w:b/>
          <w:bCs/>
          <w:color w:val="auto"/>
        </w:rPr>
        <w:t>РЕШЕНИЕ</w:t>
      </w:r>
    </w:p>
    <w:p w:rsidR="002255E6" w:rsidRPr="00A62E4A" w:rsidRDefault="002255E6" w:rsidP="003D57F6">
      <w:pPr>
        <w:pStyle w:val="20"/>
        <w:shd w:val="clear" w:color="auto" w:fill="auto"/>
        <w:tabs>
          <w:tab w:val="left" w:pos="8880"/>
        </w:tabs>
        <w:spacing w:before="0" w:after="0" w:line="240" w:lineRule="auto"/>
        <w:ind w:left="851" w:firstLine="0"/>
        <w:jc w:val="both"/>
        <w:rPr>
          <w:rFonts w:cs="Arial Unicode MS"/>
          <w:color w:val="auto"/>
        </w:rPr>
      </w:pPr>
      <w:r>
        <w:rPr>
          <w:color w:val="auto"/>
        </w:rPr>
        <w:t xml:space="preserve">«01» августа </w:t>
      </w:r>
      <w:r w:rsidRPr="00A62E4A">
        <w:rPr>
          <w:color w:val="auto"/>
        </w:rPr>
        <w:t xml:space="preserve">2018 года                           </w:t>
      </w:r>
      <w:r>
        <w:rPr>
          <w:color w:val="auto"/>
        </w:rPr>
        <w:t xml:space="preserve">                       №  7</w:t>
      </w:r>
    </w:p>
    <w:p w:rsidR="002255E6" w:rsidRPr="006E639E" w:rsidRDefault="002255E6" w:rsidP="003D57F6">
      <w:pPr>
        <w:pStyle w:val="20"/>
        <w:shd w:val="clear" w:color="auto" w:fill="auto"/>
        <w:spacing w:before="0" w:after="0" w:line="240" w:lineRule="auto"/>
        <w:ind w:left="851" w:firstLine="0"/>
        <w:jc w:val="left"/>
        <w:rPr>
          <w:rFonts w:cs="Arial Unicode MS"/>
          <w:color w:val="FF0000"/>
        </w:rPr>
      </w:pPr>
      <w:r w:rsidRPr="00A62E4A">
        <w:rPr>
          <w:color w:val="auto"/>
        </w:rPr>
        <w:t xml:space="preserve">                                                                  с.Пономарево</w:t>
      </w:r>
    </w:p>
    <w:p w:rsidR="002255E6" w:rsidRDefault="002255E6" w:rsidP="003D57F6">
      <w:pPr>
        <w:pStyle w:val="20"/>
        <w:shd w:val="clear" w:color="auto" w:fill="auto"/>
        <w:spacing w:before="0" w:after="920" w:line="240" w:lineRule="auto"/>
        <w:ind w:left="851" w:firstLine="0"/>
        <w:jc w:val="both"/>
        <w:rPr>
          <w:rFonts w:cs="Arial Unicode MS"/>
        </w:rPr>
      </w:pPr>
    </w:p>
    <w:p w:rsidR="002255E6" w:rsidRDefault="002255E6" w:rsidP="003D57F6">
      <w:pPr>
        <w:pStyle w:val="20"/>
        <w:shd w:val="clear" w:color="auto" w:fill="auto"/>
        <w:spacing w:before="0" w:after="920" w:line="240" w:lineRule="auto"/>
        <w:ind w:left="851" w:firstLine="0"/>
        <w:jc w:val="both"/>
      </w:pPr>
      <w:r>
        <w:t>О дополнительных основаниях признания безнадежными к взысканию недоимки, задолженности по пеням и штрафам по местным налогам</w:t>
      </w:r>
    </w:p>
    <w:p w:rsidR="002255E6" w:rsidRDefault="002255E6" w:rsidP="00204DEA">
      <w:pPr>
        <w:pStyle w:val="20"/>
        <w:shd w:val="clear" w:color="auto" w:fill="auto"/>
        <w:spacing w:after="0" w:line="240" w:lineRule="auto"/>
        <w:ind w:firstLine="1134"/>
        <w:jc w:val="both"/>
      </w:pPr>
      <w:r>
        <w:t xml:space="preserve">         В соответствии с пунктом 3 статьи 59 части первой Налогового кодекса Российской Федерации устанавливает на территории Пономаревского поселения дополнительные основания признания безнадежными к взысканию недоимки, задолженности по пеням и штрафам по местным налогам.</w:t>
      </w:r>
    </w:p>
    <w:p w:rsidR="002255E6" w:rsidRDefault="002255E6" w:rsidP="003D57F6">
      <w:pPr>
        <w:pStyle w:val="20"/>
        <w:shd w:val="clear" w:color="auto" w:fill="auto"/>
        <w:spacing w:after="675" w:line="240" w:lineRule="auto"/>
        <w:ind w:left="851" w:firstLine="220"/>
        <w:jc w:val="both"/>
      </w:pPr>
      <w:r>
        <w:t>Признаются безнадежными к взысканию и подлежат списанию:</w:t>
      </w:r>
    </w:p>
    <w:p w:rsidR="002255E6" w:rsidRDefault="002255E6" w:rsidP="00204DEA">
      <w:pPr>
        <w:pStyle w:val="20"/>
        <w:numPr>
          <w:ilvl w:val="0"/>
          <w:numId w:val="7"/>
        </w:numPr>
        <w:shd w:val="clear" w:color="auto" w:fill="auto"/>
        <w:spacing w:after="588" w:line="240" w:lineRule="auto"/>
        <w:ind w:left="0" w:firstLine="1134"/>
        <w:jc w:val="both"/>
        <w:rPr>
          <w:rFonts w:cs="Arial Unicode MS"/>
        </w:rPr>
      </w:pPr>
      <w:r w:rsidRPr="00F846BC">
        <w:t>недоимка и задолженность по пеням и штрафам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2255E6" w:rsidRDefault="002255E6" w:rsidP="003D57F6">
      <w:pPr>
        <w:pStyle w:val="20"/>
        <w:shd w:val="clear" w:color="auto" w:fill="auto"/>
        <w:spacing w:after="490" w:line="240" w:lineRule="auto"/>
        <w:ind w:left="851" w:firstLine="220"/>
        <w:jc w:val="both"/>
      </w:pPr>
      <w:r>
        <w:t>а) выписка из Единого государственного реестра налогоплательщиков;</w:t>
      </w:r>
    </w:p>
    <w:p w:rsidR="002255E6" w:rsidRDefault="002255E6" w:rsidP="003D57F6">
      <w:pPr>
        <w:pStyle w:val="20"/>
        <w:shd w:val="clear" w:color="auto" w:fill="auto"/>
        <w:spacing w:after="628" w:line="240" w:lineRule="auto"/>
        <w:ind w:firstLine="1071"/>
        <w:jc w:val="both"/>
      </w:pPr>
      <w:r>
        <w:t xml:space="preserve">б) справка налогового органа о суммах недоимки, задолженности по пеням и штрафам по форме согласно приложению 2 к Порядку списания недоимки и задолженности по пеням, штрафам и процентам, признанным безнадежными к взысканию, утвержденному Приказом ФНС России от 19 августа 2010 года </w:t>
      </w:r>
      <w:r>
        <w:rPr>
          <w:lang w:val="en-US" w:eastAsia="en-US"/>
        </w:rPr>
        <w:t>N</w:t>
      </w:r>
      <w:r w:rsidRPr="00F846BC">
        <w:rPr>
          <w:lang w:eastAsia="en-US"/>
        </w:rPr>
        <w:t xml:space="preserve"> </w:t>
      </w:r>
      <w:r>
        <w:t>ЯК-7- 8/393@ (далее - Порядок);</w:t>
      </w:r>
    </w:p>
    <w:p w:rsidR="002255E6" w:rsidRDefault="002255E6" w:rsidP="003D57F6">
      <w:pPr>
        <w:pStyle w:val="20"/>
        <w:shd w:val="clear" w:color="auto" w:fill="auto"/>
        <w:tabs>
          <w:tab w:val="left" w:pos="142"/>
        </w:tabs>
        <w:spacing w:before="0" w:after="631" w:line="240" w:lineRule="auto"/>
        <w:ind w:firstLine="992"/>
        <w:jc w:val="both"/>
      </w:pPr>
      <w:r>
        <w:t>2) недоимка и задолженность по пеням и штрафам у физических лиц, по которым истек срок предъявления к исполнению исполнительных документов, если с даты образования недоимки и задолженности по пеням и штрафам прошло не менее трех лет, на основании следующих подтверждающих документов:</w:t>
      </w:r>
    </w:p>
    <w:p w:rsidR="002255E6" w:rsidRDefault="002255E6" w:rsidP="003D57F6">
      <w:pPr>
        <w:pStyle w:val="20"/>
        <w:shd w:val="clear" w:color="auto" w:fill="auto"/>
        <w:tabs>
          <w:tab w:val="left" w:pos="902"/>
        </w:tabs>
        <w:spacing w:before="0" w:after="631" w:line="240" w:lineRule="auto"/>
        <w:ind w:left="851" w:firstLine="0"/>
        <w:jc w:val="both"/>
      </w:pPr>
      <w:r>
        <w:t>а) копия исполнительного документа;</w:t>
      </w:r>
    </w:p>
    <w:p w:rsidR="002255E6" w:rsidRDefault="002255E6" w:rsidP="003D57F6">
      <w:pPr>
        <w:pStyle w:val="20"/>
        <w:shd w:val="clear" w:color="auto" w:fill="auto"/>
        <w:spacing w:after="631" w:line="240" w:lineRule="auto"/>
        <w:ind w:firstLine="993"/>
        <w:jc w:val="both"/>
      </w:pPr>
      <w:r>
        <w:t xml:space="preserve">б) справка налогового органа о суммах недоимки, задолженности по пеням и штрафам по форме согласно приложению 2 к Порядку; </w:t>
      </w:r>
    </w:p>
    <w:p w:rsidR="002255E6" w:rsidRDefault="002255E6" w:rsidP="003D57F6">
      <w:pPr>
        <w:pStyle w:val="20"/>
        <w:numPr>
          <w:ilvl w:val="0"/>
          <w:numId w:val="6"/>
        </w:numPr>
        <w:shd w:val="clear" w:color="auto" w:fill="auto"/>
        <w:spacing w:before="0" w:after="631" w:line="240" w:lineRule="auto"/>
        <w:ind w:left="0" w:firstLine="993"/>
        <w:jc w:val="both"/>
      </w:pPr>
      <w:r>
        <w:t xml:space="preserve">недоимка и задолженность по пеням и штрафам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26 октября 2002 года </w:t>
      </w:r>
      <w:r w:rsidRPr="00F846BC">
        <w:rPr>
          <w:lang w:val="en-US" w:eastAsia="en-US"/>
        </w:rPr>
        <w:t>N</w:t>
      </w:r>
      <w:r w:rsidRPr="00F846BC">
        <w:rPr>
          <w:lang w:eastAsia="en-US"/>
        </w:rPr>
        <w:t xml:space="preserve"> </w:t>
      </w:r>
      <w:r>
        <w:t>127-ФЗ ”О несостоятельности (банкротстве),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следующих подтверждающих документов:</w:t>
      </w:r>
    </w:p>
    <w:p w:rsidR="002255E6" w:rsidRDefault="002255E6" w:rsidP="003D57F6">
      <w:pPr>
        <w:pStyle w:val="20"/>
        <w:shd w:val="clear" w:color="auto" w:fill="auto"/>
        <w:spacing w:after="631" w:line="240" w:lineRule="auto"/>
        <w:ind w:firstLine="993"/>
        <w:jc w:val="left"/>
      </w:pPr>
      <w:r>
        <w:t>а) справка налогового органа о суммах недоимки, задолженности по пеням и штрафам по форме согласно приложению 2 к Порядку;</w:t>
      </w:r>
    </w:p>
    <w:p w:rsidR="002255E6" w:rsidRDefault="002255E6" w:rsidP="003D57F6">
      <w:pPr>
        <w:pStyle w:val="20"/>
        <w:shd w:val="clear" w:color="auto" w:fill="auto"/>
        <w:tabs>
          <w:tab w:val="left" w:pos="633"/>
        </w:tabs>
        <w:spacing w:after="652" w:line="240" w:lineRule="auto"/>
        <w:ind w:left="851" w:firstLine="142"/>
        <w:jc w:val="both"/>
      </w:pPr>
      <w:r>
        <w:t>б)</w:t>
      </w:r>
      <w:r>
        <w:tab/>
        <w:t>копия нормативного правового акта, которым налог был отменен.</w:t>
      </w:r>
    </w:p>
    <w:p w:rsidR="002255E6" w:rsidRDefault="002255E6" w:rsidP="003D57F6">
      <w:pPr>
        <w:pStyle w:val="20"/>
        <w:shd w:val="clear" w:color="auto" w:fill="auto"/>
        <w:spacing w:before="0" w:after="130" w:line="240" w:lineRule="auto"/>
        <w:ind w:left="851" w:firstLine="700"/>
        <w:jc w:val="both"/>
        <w:rPr>
          <w:rFonts w:cs="Arial Unicode MS"/>
        </w:rPr>
      </w:pPr>
    </w:p>
    <w:p w:rsidR="002255E6" w:rsidRPr="003D57F6" w:rsidRDefault="002255E6" w:rsidP="003D57F6">
      <w:pPr>
        <w:pStyle w:val="20"/>
        <w:numPr>
          <w:ilvl w:val="0"/>
          <w:numId w:val="6"/>
        </w:numPr>
        <w:shd w:val="clear" w:color="auto" w:fill="auto"/>
        <w:spacing w:before="0" w:after="130" w:line="240" w:lineRule="auto"/>
        <w:ind w:left="0" w:firstLine="993"/>
        <w:jc w:val="both"/>
      </w:pPr>
      <w:r w:rsidRPr="003D57F6">
        <w:t xml:space="preserve"> Признать</w:t>
      </w:r>
      <w:r>
        <w:t xml:space="preserve"> утратившим силу  решение Пономаре</w:t>
      </w:r>
      <w:r w:rsidRPr="003D57F6">
        <w:t xml:space="preserve">вского </w:t>
      </w:r>
      <w:r>
        <w:t>сельского Совета депутатов  № 18 от 14</w:t>
      </w:r>
      <w:r w:rsidRPr="003D57F6">
        <w:t xml:space="preserve"> ноября 2017 г. «О дополнительных основаниях признания безнадежными к взысканию недоимки, задолженности по пеням и штрафам по местным налогам»</w:t>
      </w:r>
    </w:p>
    <w:p w:rsidR="002255E6" w:rsidRDefault="002255E6" w:rsidP="003D57F6">
      <w:pPr>
        <w:pStyle w:val="20"/>
        <w:numPr>
          <w:ilvl w:val="0"/>
          <w:numId w:val="6"/>
        </w:numPr>
        <w:shd w:val="clear" w:color="auto" w:fill="auto"/>
        <w:spacing w:before="0" w:after="130" w:line="240" w:lineRule="auto"/>
        <w:ind w:left="0" w:firstLine="993"/>
        <w:jc w:val="both"/>
      </w:pPr>
      <w:r>
        <w:t>Настоящее Решение вступает в силу со дня его официального опубликования.</w:t>
      </w:r>
    </w:p>
    <w:p w:rsidR="002255E6" w:rsidRDefault="002255E6" w:rsidP="003D57F6">
      <w:pPr>
        <w:pStyle w:val="20"/>
        <w:shd w:val="clear" w:color="auto" w:fill="auto"/>
        <w:spacing w:before="0" w:after="130" w:line="240" w:lineRule="auto"/>
        <w:ind w:left="851" w:firstLine="700"/>
        <w:jc w:val="both"/>
        <w:rPr>
          <w:rFonts w:cs="Arial Unicode MS"/>
        </w:rPr>
      </w:pPr>
    </w:p>
    <w:p w:rsidR="002255E6" w:rsidRDefault="002255E6" w:rsidP="003D57F6">
      <w:pPr>
        <w:pStyle w:val="20"/>
        <w:shd w:val="clear" w:color="auto" w:fill="auto"/>
        <w:spacing w:before="0" w:after="130" w:line="240" w:lineRule="auto"/>
        <w:ind w:left="851" w:firstLine="700"/>
        <w:jc w:val="both"/>
        <w:rPr>
          <w:rFonts w:cs="Arial Unicode MS"/>
        </w:rPr>
      </w:pPr>
    </w:p>
    <w:p w:rsidR="002255E6" w:rsidRDefault="002255E6" w:rsidP="003D57F6">
      <w:pPr>
        <w:pStyle w:val="20"/>
        <w:shd w:val="clear" w:color="auto" w:fill="auto"/>
        <w:spacing w:before="0" w:after="130" w:line="240" w:lineRule="auto"/>
        <w:ind w:left="851" w:firstLine="700"/>
        <w:jc w:val="both"/>
        <w:rPr>
          <w:rFonts w:cs="Arial Unicode M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6.55pt;margin-top:10.2pt;width:161.2pt;height:15.05pt;z-index:-251658240;mso-wrap-distance-left:5pt;mso-wrap-distance-top:23.05pt;mso-wrap-distance-right:5pt;mso-wrap-distance-bottom:37.65pt;mso-position-horizontal-relative:margin" filled="f" stroked="f">
            <v:textbox style="mso-next-textbox:#_x0000_s1028" inset="0,0,0,0">
              <w:txbxContent>
                <w:p w:rsidR="002255E6" w:rsidRPr="00B204C2" w:rsidRDefault="002255E6">
                  <w:pPr>
                    <w:pStyle w:val="a1"/>
                    <w:shd w:val="clear" w:color="auto" w:fill="auto"/>
                    <w:spacing w:line="280" w:lineRule="exact"/>
                    <w:jc w:val="left"/>
                    <w:rPr>
                      <w:rFonts w:cs="Arial Unicode MS"/>
                      <w:color w:val="auto"/>
                    </w:rPr>
                  </w:pPr>
                  <w:r>
                    <w:rPr>
                      <w:color w:val="FF0000"/>
                    </w:rPr>
                    <w:t xml:space="preserve">                   </w:t>
                  </w:r>
                  <w:r w:rsidRPr="00B204C2">
                    <w:rPr>
                      <w:color w:val="auto"/>
                    </w:rPr>
                    <w:t>А.Г.Горохов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9" type="#_x0000_t202" style="position:absolute;left:0;text-align:left;margin-left:39.65pt;margin-top:11.25pt;width:153.95pt;height:14pt;z-index:-251657216;mso-wrap-distance-left:5pt;mso-wrap-distance-top:7.85pt;mso-wrap-distance-right:5pt;mso-wrap-distance-bottom:20pt;mso-position-horizontal-relative:margin" filled="f" stroked="f">
            <v:textbox style="mso-next-textbox:#_x0000_s1029;mso-fit-shape-to-text:t" inset="0,0,0,0">
              <w:txbxContent>
                <w:p w:rsidR="002255E6" w:rsidRDefault="002255E6">
                  <w:pPr>
                    <w:pStyle w:val="a1"/>
                    <w:shd w:val="clear" w:color="auto" w:fill="auto"/>
                    <w:spacing w:line="280" w:lineRule="exact"/>
                    <w:jc w:val="left"/>
                  </w:pPr>
                  <w:r>
                    <w:t>Глава сельсовета</w:t>
                  </w:r>
                </w:p>
              </w:txbxContent>
            </v:textbox>
            <w10:wrap type="square" anchorx="margin"/>
          </v:shape>
        </w:pict>
      </w:r>
    </w:p>
    <w:sectPr w:rsidR="002255E6" w:rsidSect="00F846BC">
      <w:headerReference w:type="default" r:id="rId7"/>
      <w:footerReference w:type="default" r:id="rId8"/>
      <w:pgSz w:w="11900" w:h="16840"/>
      <w:pgMar w:top="1532" w:right="908" w:bottom="1532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5E6" w:rsidRDefault="002255E6" w:rsidP="00B562B6">
      <w:r>
        <w:separator/>
      </w:r>
    </w:p>
  </w:endnote>
  <w:endnote w:type="continuationSeparator" w:id="1">
    <w:p w:rsidR="002255E6" w:rsidRDefault="002255E6" w:rsidP="00B56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Ўѕ?¬Ч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5E6" w:rsidRDefault="002255E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3.3pt;margin-top:798.15pt;width:4.5pt;height:8.65pt;z-index:-251654144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2255E6" w:rsidRPr="00092689" w:rsidRDefault="002255E6" w:rsidP="00092689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5E6" w:rsidRDefault="002255E6"/>
  </w:footnote>
  <w:footnote w:type="continuationSeparator" w:id="1">
    <w:p w:rsidR="002255E6" w:rsidRDefault="002255E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5E6" w:rsidRDefault="002255E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.55pt;margin-top:63.2pt;width:500.4pt;height:9.9pt;z-index:-251656192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2255E6" w:rsidRPr="003E0EEA" w:rsidRDefault="002255E6" w:rsidP="003E0EEA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EA4"/>
    <w:multiLevelType w:val="multilevel"/>
    <w:tmpl w:val="6382FA5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138B8"/>
    <w:multiLevelType w:val="multilevel"/>
    <w:tmpl w:val="5F584D2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BC2475"/>
    <w:multiLevelType w:val="hybridMultilevel"/>
    <w:tmpl w:val="CA28EFB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27E05"/>
    <w:multiLevelType w:val="hybridMultilevel"/>
    <w:tmpl w:val="D6C85292"/>
    <w:lvl w:ilvl="0" w:tplc="3A180694">
      <w:start w:val="4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1" w:hanging="360"/>
      </w:pPr>
    </w:lvl>
    <w:lvl w:ilvl="2" w:tplc="0419001B">
      <w:start w:val="1"/>
      <w:numFmt w:val="lowerRoman"/>
      <w:lvlText w:val="%3."/>
      <w:lvlJc w:val="right"/>
      <w:pPr>
        <w:ind w:left="2871" w:hanging="180"/>
      </w:pPr>
    </w:lvl>
    <w:lvl w:ilvl="3" w:tplc="0419000F">
      <w:start w:val="1"/>
      <w:numFmt w:val="decimal"/>
      <w:lvlText w:val="%4."/>
      <w:lvlJc w:val="left"/>
      <w:pPr>
        <w:ind w:left="3591" w:hanging="360"/>
      </w:pPr>
    </w:lvl>
    <w:lvl w:ilvl="4" w:tplc="04190019">
      <w:start w:val="1"/>
      <w:numFmt w:val="lowerLetter"/>
      <w:lvlText w:val="%5."/>
      <w:lvlJc w:val="left"/>
      <w:pPr>
        <w:ind w:left="4311" w:hanging="360"/>
      </w:pPr>
    </w:lvl>
    <w:lvl w:ilvl="5" w:tplc="0419001B">
      <w:start w:val="1"/>
      <w:numFmt w:val="lowerRoman"/>
      <w:lvlText w:val="%6."/>
      <w:lvlJc w:val="right"/>
      <w:pPr>
        <w:ind w:left="5031" w:hanging="180"/>
      </w:pPr>
    </w:lvl>
    <w:lvl w:ilvl="6" w:tplc="0419000F">
      <w:start w:val="1"/>
      <w:numFmt w:val="decimal"/>
      <w:lvlText w:val="%7."/>
      <w:lvlJc w:val="left"/>
      <w:pPr>
        <w:ind w:left="5751" w:hanging="360"/>
      </w:pPr>
    </w:lvl>
    <w:lvl w:ilvl="7" w:tplc="04190019">
      <w:start w:val="1"/>
      <w:numFmt w:val="lowerLetter"/>
      <w:lvlText w:val="%8."/>
      <w:lvlJc w:val="left"/>
      <w:pPr>
        <w:ind w:left="6471" w:hanging="360"/>
      </w:pPr>
    </w:lvl>
    <w:lvl w:ilvl="8" w:tplc="0419001B">
      <w:start w:val="1"/>
      <w:numFmt w:val="lowerRoman"/>
      <w:lvlText w:val="%9."/>
      <w:lvlJc w:val="right"/>
      <w:pPr>
        <w:ind w:left="7191" w:hanging="180"/>
      </w:pPr>
    </w:lvl>
  </w:abstractNum>
  <w:abstractNum w:abstractNumId="4">
    <w:nsid w:val="38CC26B5"/>
    <w:multiLevelType w:val="multilevel"/>
    <w:tmpl w:val="E10E800A"/>
    <w:lvl w:ilvl="0">
      <w:start w:val="3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CF2F0D"/>
    <w:multiLevelType w:val="hybridMultilevel"/>
    <w:tmpl w:val="231C706C"/>
    <w:lvl w:ilvl="0" w:tplc="A01E1D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32B0BA2"/>
    <w:multiLevelType w:val="hybridMultilevel"/>
    <w:tmpl w:val="52AAA0F0"/>
    <w:lvl w:ilvl="0" w:tplc="2C8E979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2B6"/>
    <w:rsid w:val="00092689"/>
    <w:rsid w:val="00204DEA"/>
    <w:rsid w:val="002255E6"/>
    <w:rsid w:val="00277DBD"/>
    <w:rsid w:val="003D57F6"/>
    <w:rsid w:val="003E0EEA"/>
    <w:rsid w:val="004030D2"/>
    <w:rsid w:val="00417951"/>
    <w:rsid w:val="006E639E"/>
    <w:rsid w:val="007374DD"/>
    <w:rsid w:val="007451AF"/>
    <w:rsid w:val="007C1DCE"/>
    <w:rsid w:val="008230B5"/>
    <w:rsid w:val="00895C11"/>
    <w:rsid w:val="008B6935"/>
    <w:rsid w:val="008D0E7E"/>
    <w:rsid w:val="00A5179B"/>
    <w:rsid w:val="00A62E4A"/>
    <w:rsid w:val="00B204C2"/>
    <w:rsid w:val="00B562B6"/>
    <w:rsid w:val="00C3576A"/>
    <w:rsid w:val="00CD3140"/>
    <w:rsid w:val="00F846BC"/>
    <w:rsid w:val="00F9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B6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562B6"/>
    <w:rPr>
      <w:color w:val="auto"/>
      <w:u w:val="singl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562B6"/>
    <w:rPr>
      <w:rFonts w:ascii="Gulim" w:eastAsia="Gulim" w:hAnsi="Gulim" w:cs="Gulim"/>
      <w:sz w:val="44"/>
      <w:szCs w:val="44"/>
      <w:u w:val="none"/>
    </w:rPr>
  </w:style>
  <w:style w:type="character" w:customStyle="1" w:styleId="a">
    <w:name w:val="Колонтитул_"/>
    <w:basedOn w:val="DefaultParagraphFont"/>
    <w:link w:val="1"/>
    <w:uiPriority w:val="99"/>
    <w:locked/>
    <w:rsid w:val="00B562B6"/>
    <w:rPr>
      <w:rFonts w:ascii="Times New Roman" w:hAnsi="Times New Roman" w:cs="Times New Roman"/>
      <w:sz w:val="28"/>
      <w:szCs w:val="28"/>
      <w:u w:val="none"/>
    </w:rPr>
  </w:style>
  <w:style w:type="character" w:customStyle="1" w:styleId="a0">
    <w:name w:val="Колонтитул"/>
    <w:basedOn w:val="a"/>
    <w:uiPriority w:val="99"/>
    <w:rsid w:val="00B562B6"/>
    <w:rPr>
      <w:color w:val="000000"/>
      <w:spacing w:val="0"/>
      <w:w w:val="100"/>
      <w:position w:val="0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562B6"/>
    <w:rPr>
      <w:rFonts w:ascii="Times New Roman" w:hAnsi="Times New Roman" w:cs="Times New Roman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uiPriority w:val="99"/>
    <w:rsid w:val="00B562B6"/>
    <w:rPr>
      <w:color w:val="000000"/>
      <w:spacing w:val="70"/>
      <w:w w:val="100"/>
      <w:position w:val="0"/>
      <w:lang w:val="ru-RU" w:eastAsia="ru-RU"/>
    </w:rPr>
  </w:style>
  <w:style w:type="character" w:customStyle="1" w:styleId="Exact">
    <w:name w:val="Подпись к картинке Exact"/>
    <w:basedOn w:val="DefaultParagraphFont"/>
    <w:link w:val="a1"/>
    <w:uiPriority w:val="99"/>
    <w:locked/>
    <w:rsid w:val="00B562B6"/>
    <w:rPr>
      <w:rFonts w:ascii="Times New Roman" w:hAnsi="Times New Roman" w:cs="Times New Roman"/>
      <w:sz w:val="28"/>
      <w:szCs w:val="28"/>
      <w:u w:val="none"/>
    </w:rPr>
  </w:style>
  <w:style w:type="paragraph" w:customStyle="1" w:styleId="30">
    <w:name w:val="Основной текст (3)"/>
    <w:basedOn w:val="Normal"/>
    <w:link w:val="3"/>
    <w:uiPriority w:val="99"/>
    <w:rsid w:val="00B562B6"/>
    <w:pPr>
      <w:shd w:val="clear" w:color="auto" w:fill="FFFFFF"/>
      <w:spacing w:after="360" w:line="240" w:lineRule="atLeast"/>
    </w:pPr>
    <w:rPr>
      <w:rFonts w:ascii="Gulim" w:eastAsia="Gulim" w:hAnsi="Gulim" w:cs="Gulim"/>
      <w:sz w:val="44"/>
      <w:szCs w:val="44"/>
    </w:rPr>
  </w:style>
  <w:style w:type="paragraph" w:customStyle="1" w:styleId="1">
    <w:name w:val="Колонтитул1"/>
    <w:basedOn w:val="Normal"/>
    <w:link w:val="a"/>
    <w:uiPriority w:val="99"/>
    <w:rsid w:val="00B562B6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Normal"/>
    <w:link w:val="2"/>
    <w:uiPriority w:val="99"/>
    <w:rsid w:val="00B562B6"/>
    <w:pPr>
      <w:shd w:val="clear" w:color="auto" w:fill="FFFFFF"/>
      <w:spacing w:before="360" w:after="300" w:line="320" w:lineRule="exact"/>
      <w:ind w:hanging="8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Exact"/>
    <w:uiPriority w:val="99"/>
    <w:rsid w:val="00B562B6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3E0EE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0EEA"/>
    <w:rPr>
      <w:color w:val="000000"/>
    </w:rPr>
  </w:style>
  <w:style w:type="paragraph" w:styleId="Footer">
    <w:name w:val="footer"/>
    <w:basedOn w:val="Normal"/>
    <w:link w:val="FooterChar"/>
    <w:uiPriority w:val="99"/>
    <w:semiHidden/>
    <w:rsid w:val="003E0EE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0EEA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3E0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0EEA"/>
    <w:rPr>
      <w:rFonts w:ascii="Tahoma" w:hAnsi="Tahoma" w:cs="Tahoma"/>
      <w:color w:val="000000"/>
      <w:sz w:val="16"/>
      <w:szCs w:val="16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F846BC"/>
    <w:rPr>
      <w:rFonts w:ascii="David" w:cs="David"/>
      <w:sz w:val="56"/>
      <w:szCs w:val="56"/>
      <w:shd w:val="clear" w:color="auto" w:fill="FFFFFF"/>
      <w:lang w:bidi="he-IL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F846BC"/>
    <w:rPr>
      <w:rFonts w:ascii="Gulim" w:eastAsia="Gulim" w:hAnsi="Gulim" w:cs="Gulim"/>
      <w:sz w:val="13"/>
      <w:szCs w:val="13"/>
      <w:shd w:val="clear" w:color="auto" w:fill="FFFFFF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F846BC"/>
    <w:rPr>
      <w:rFonts w:ascii="Arial" w:hAnsi="Arial" w:cs="Arial"/>
      <w:sz w:val="40"/>
      <w:szCs w:val="40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F846BC"/>
    <w:pPr>
      <w:shd w:val="clear" w:color="auto" w:fill="FFFFFF"/>
      <w:spacing w:before="360" w:after="60" w:line="240" w:lineRule="atLeast"/>
    </w:pPr>
    <w:rPr>
      <w:rFonts w:ascii="David" w:cs="David"/>
      <w:color w:val="auto"/>
      <w:sz w:val="56"/>
      <w:szCs w:val="56"/>
      <w:lang w:bidi="he-IL"/>
    </w:rPr>
  </w:style>
  <w:style w:type="paragraph" w:customStyle="1" w:styleId="60">
    <w:name w:val="Основной текст (6)"/>
    <w:basedOn w:val="Normal"/>
    <w:link w:val="6"/>
    <w:uiPriority w:val="99"/>
    <w:rsid w:val="00F846BC"/>
    <w:pPr>
      <w:shd w:val="clear" w:color="auto" w:fill="FFFFFF"/>
      <w:spacing w:before="540" w:after="60" w:line="240" w:lineRule="atLeast"/>
    </w:pPr>
    <w:rPr>
      <w:rFonts w:ascii="Gulim" w:eastAsia="Gulim" w:hAnsi="Gulim" w:cs="Gulim"/>
      <w:color w:val="auto"/>
      <w:sz w:val="13"/>
      <w:szCs w:val="13"/>
    </w:rPr>
  </w:style>
  <w:style w:type="paragraph" w:customStyle="1" w:styleId="11">
    <w:name w:val="Заголовок №1"/>
    <w:basedOn w:val="Normal"/>
    <w:link w:val="10"/>
    <w:uiPriority w:val="99"/>
    <w:rsid w:val="00F846BC"/>
    <w:pPr>
      <w:shd w:val="clear" w:color="auto" w:fill="FFFFFF"/>
      <w:spacing w:before="720" w:after="780" w:line="240" w:lineRule="atLeast"/>
      <w:outlineLvl w:val="0"/>
    </w:pPr>
    <w:rPr>
      <w:rFonts w:ascii="Arial" w:hAnsi="Arial" w:cs="Arial"/>
      <w:color w:val="auto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420</Words>
  <Characters>2398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Admin43</dc:creator>
  <cp:keywords/>
  <dc:description/>
  <cp:lastModifiedBy>Selsovet</cp:lastModifiedBy>
  <cp:revision>6</cp:revision>
  <cp:lastPrinted>2018-08-01T05:02:00Z</cp:lastPrinted>
  <dcterms:created xsi:type="dcterms:W3CDTF">2018-07-18T04:03:00Z</dcterms:created>
  <dcterms:modified xsi:type="dcterms:W3CDTF">2018-08-01T05:02:00Z</dcterms:modified>
</cp:coreProperties>
</file>